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9EF5" w14:textId="77777777" w:rsidR="00733F4C" w:rsidRDefault="00733F4C" w:rsidP="00733F4C">
      <w:pPr>
        <w:pStyle w:val="af3"/>
        <w:jc w:val="center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微软雅黑" w:eastAsia="微软雅黑" w:hAnsi="微软雅黑" w:hint="eastAsia"/>
          <w:color w:val="FF0000"/>
          <w:sz w:val="36"/>
          <w:szCs w:val="36"/>
          <w:lang w:val="en"/>
        </w:rPr>
        <w:t>陈省身数学奖奖励条例</w:t>
      </w:r>
    </w:p>
    <w:p w14:paraId="4C96E1EF" w14:textId="7EAB14E2" w:rsidR="00733F4C" w:rsidRDefault="00733F4C" w:rsidP="00733F4C">
      <w:pPr>
        <w:pStyle w:val="af3"/>
        <w:spacing w:line="600" w:lineRule="atLeas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微软雅黑" w:eastAsia="微软雅黑" w:hAnsi="微软雅黑" w:hint="eastAsia"/>
          <w:color w:val="FF0000"/>
          <w:lang w:val="en"/>
        </w:rPr>
        <w:t>（经</w:t>
      </w:r>
      <w:bookmarkStart w:id="0" w:name="_Hlk114583115"/>
      <w:bookmarkEnd w:id="0"/>
      <w:r w:rsidR="008838F4">
        <w:rPr>
          <w:rStyle w:val="af2"/>
          <w:rFonts w:ascii="微软雅黑" w:eastAsia="微软雅黑" w:hAnsi="微软雅黑" w:hint="eastAsia"/>
          <w:color w:val="FF0000"/>
          <w:lang w:val="en"/>
        </w:rPr>
        <w:t>2026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年</w:t>
      </w:r>
      <w:r w:rsidR="008838F4">
        <w:rPr>
          <w:rStyle w:val="af2"/>
          <w:rFonts w:ascii="微软雅黑" w:eastAsia="微软雅黑" w:hAnsi="微软雅黑" w:hint="eastAsia"/>
          <w:color w:val="FF0000"/>
          <w:lang w:val="en"/>
        </w:rPr>
        <w:t>3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月</w:t>
      </w:r>
      <w:r w:rsidR="008838F4">
        <w:rPr>
          <w:rStyle w:val="af2"/>
          <w:rFonts w:ascii="微软雅黑" w:eastAsia="微软雅黑" w:hAnsi="微软雅黑" w:hint="eastAsia"/>
          <w:color w:val="FF0000"/>
          <w:lang w:val="en"/>
        </w:rPr>
        <w:t>3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日中国数学会第十四届常务理事会</w:t>
      </w:r>
      <w:r w:rsidR="000A473B">
        <w:rPr>
          <w:rStyle w:val="af2"/>
          <w:rFonts w:ascii="微软雅黑" w:eastAsia="微软雅黑" w:hAnsi="微软雅黑" w:hint="eastAsia"/>
          <w:color w:val="FF0000"/>
          <w:lang w:val="en"/>
        </w:rPr>
        <w:t>投票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通过并修订）</w:t>
      </w:r>
    </w:p>
    <w:p w14:paraId="396CB143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第一条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为了奖励中国数学工作者突出的学术成就，促进中国数学事业的发展，中国数学会设立“陈省身数学奖”。</w:t>
      </w:r>
    </w:p>
    <w:p w14:paraId="19D92737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第二条</w:t>
      </w:r>
      <w:proofErr w:type="gramStart"/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本奖主要</w:t>
      </w:r>
      <w:proofErr w:type="gramEnd"/>
      <w:r>
        <w:rPr>
          <w:rFonts w:ascii="仿宋" w:eastAsia="仿宋" w:hAnsi="仿宋" w:hint="eastAsia"/>
          <w:color w:val="646464"/>
          <w:lang w:val="en"/>
        </w:rPr>
        <w:t>奖励对数学发展做出突出成就的中国中青年数学家。</w:t>
      </w:r>
    </w:p>
    <w:p w14:paraId="3AC23495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第三条</w:t>
      </w:r>
      <w:proofErr w:type="gramStart"/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本奖每年</w:t>
      </w:r>
      <w:proofErr w:type="gramEnd"/>
      <w:r>
        <w:rPr>
          <w:rFonts w:ascii="仿宋" w:eastAsia="仿宋" w:hAnsi="仿宋" w:hint="eastAsia"/>
          <w:color w:val="646464"/>
          <w:lang w:val="en"/>
        </w:rPr>
        <w:t>颁发一次，称为一届。每届遴选获奖人不超过两名，评奖当年1月1日未满50周岁。授奖前须征得授奖对象的同意，奖金额每位人民币十万元整，同时颁发获奖证书。</w:t>
      </w:r>
    </w:p>
    <w:p w14:paraId="47681C88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第四条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“陈省身数学奖”评奖委员会主要由中国数学会正副理事长、秘书长组成，可以聘任相关专家参加。评奖委员会秘书处设在中国数学会办公室。</w:t>
      </w:r>
    </w:p>
    <w:p w14:paraId="001B7689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第五条</w:t>
      </w:r>
      <w:proofErr w:type="gramStart"/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本奖候选人</w:t>
      </w:r>
      <w:proofErr w:type="gramEnd"/>
      <w:r>
        <w:rPr>
          <w:rFonts w:ascii="仿宋" w:eastAsia="仿宋" w:hAnsi="仿宋" w:hint="eastAsia"/>
          <w:color w:val="646464"/>
          <w:lang w:val="en"/>
        </w:rPr>
        <w:t>由推荐的方式产生。各研究所、高等院校、全国性学术团体可推荐候选人；两名同行专家可联名推荐候选人。</w:t>
      </w:r>
    </w:p>
    <w:p w14:paraId="389F132D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第六条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自当届评选通告发布之日始，三个月内征集推荐材料。推荐材料包括候选人的主要学术成就、学术界评价的介绍、主要学术论著目录，以及具体的书面推荐意见。</w:t>
      </w:r>
    </w:p>
    <w:p w14:paraId="49AF8209" w14:textId="1E522C1B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bookmarkStart w:id="1" w:name="OLE_LINK1"/>
      <w:r>
        <w:rPr>
          <w:rStyle w:val="af2"/>
          <w:rFonts w:ascii="仿宋" w:eastAsia="仿宋" w:hAnsi="仿宋" w:hint="eastAsia"/>
          <w:color w:val="646464"/>
          <w:lang w:val="en"/>
        </w:rPr>
        <w:t>第七条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评奖委员会成员在任期内不得推荐与</w:t>
      </w:r>
      <w:r w:rsidR="002277F3">
        <w:rPr>
          <w:rFonts w:ascii="仿宋" w:eastAsia="仿宋" w:hAnsi="仿宋" w:hint="eastAsia"/>
          <w:color w:val="646464"/>
          <w:lang w:val="en"/>
        </w:rPr>
        <w:t>被推荐</w:t>
      </w:r>
      <w:r>
        <w:rPr>
          <w:rFonts w:ascii="仿宋" w:eastAsia="仿宋" w:hAnsi="仿宋" w:hint="eastAsia"/>
          <w:color w:val="646464"/>
          <w:lang w:val="en"/>
        </w:rPr>
        <w:t>。</w:t>
      </w:r>
    </w:p>
    <w:bookmarkEnd w:id="1"/>
    <w:p w14:paraId="6D1C6F94" w14:textId="77777777" w:rsidR="00733F4C" w:rsidRDefault="00733F4C" w:rsidP="002C2061">
      <w:pPr>
        <w:pStyle w:val="af3"/>
        <w:spacing w:line="400" w:lineRule="exact"/>
        <w:jc w:val="both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第八条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“陈省身数学奖”由香港亿利达(ELITE)工业发展集团有限公司提供经费资助。</w:t>
      </w:r>
    </w:p>
    <w:p w14:paraId="76F17893" w14:textId="77777777" w:rsidR="00733F4C" w:rsidRDefault="00733F4C" w:rsidP="002C2061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第九条</w:t>
      </w:r>
      <w:r>
        <w:rPr>
          <w:rFonts w:ascii="仿宋" w:eastAsia="仿宋" w:hAnsi="仿宋" w:hint="eastAsia"/>
          <w:color w:val="646464"/>
          <w:lang w:val="en"/>
        </w:rPr>
        <w:t xml:space="preserve"> </w:t>
      </w:r>
      <w:proofErr w:type="gramStart"/>
      <w:r>
        <w:rPr>
          <w:rFonts w:ascii="仿宋" w:eastAsia="仿宋" w:hAnsi="仿宋" w:hint="eastAsia"/>
          <w:color w:val="646464"/>
          <w:lang w:val="en"/>
        </w:rPr>
        <w:t>本奖候选人</w:t>
      </w:r>
      <w:proofErr w:type="gramEnd"/>
      <w:r>
        <w:rPr>
          <w:rFonts w:ascii="仿宋" w:eastAsia="仿宋" w:hAnsi="仿宋" w:hint="eastAsia"/>
          <w:color w:val="646464"/>
          <w:lang w:val="en"/>
        </w:rPr>
        <w:t>必须是中国数学会会员。</w:t>
      </w:r>
    </w:p>
    <w:p w14:paraId="28AB8A54" w14:textId="77777777" w:rsidR="00733F4C" w:rsidRDefault="00733F4C" w:rsidP="002C2061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第十条</w:t>
      </w:r>
      <w:r>
        <w:rPr>
          <w:rFonts w:ascii="仿宋" w:eastAsia="仿宋" w:hAnsi="仿宋" w:hint="eastAsia"/>
          <w:color w:val="646464"/>
          <w:lang w:val="en"/>
        </w:rPr>
        <w:t xml:space="preserve"> 对评审结果有异议者，提请评奖委员会复议，如情况属实，则撤回该奖项的奖金和奖状。</w:t>
      </w:r>
    </w:p>
    <w:p w14:paraId="2822546F" w14:textId="0FD13AB7" w:rsidR="00A238C3" w:rsidRPr="002C2061" w:rsidRDefault="00733F4C" w:rsidP="002C2061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第十一条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本修订条例由中国数学会</w:t>
      </w:r>
      <w:r w:rsidRPr="00733F4C">
        <w:rPr>
          <w:rFonts w:ascii="仿宋" w:eastAsia="仿宋" w:hAnsi="仿宋" w:hint="eastAsia"/>
          <w:color w:val="646464"/>
          <w:lang w:val="en"/>
        </w:rPr>
        <w:t>第十四届常务理事会</w:t>
      </w:r>
      <w:r w:rsidR="008838F4">
        <w:rPr>
          <w:rFonts w:ascii="仿宋" w:eastAsia="仿宋" w:hAnsi="仿宋" w:hint="eastAsia"/>
          <w:color w:val="646464"/>
          <w:lang w:val="en"/>
        </w:rPr>
        <w:t>2026</w:t>
      </w:r>
      <w:r w:rsidR="000A473B" w:rsidRPr="000A473B">
        <w:rPr>
          <w:rFonts w:ascii="仿宋" w:eastAsia="仿宋" w:hAnsi="仿宋" w:hint="eastAsia"/>
          <w:color w:val="646464"/>
          <w:lang w:val="en"/>
        </w:rPr>
        <w:t>年</w:t>
      </w:r>
      <w:r w:rsidR="008838F4">
        <w:rPr>
          <w:rFonts w:ascii="仿宋" w:eastAsia="仿宋" w:hAnsi="仿宋" w:hint="eastAsia"/>
          <w:color w:val="646464"/>
          <w:lang w:val="en"/>
        </w:rPr>
        <w:t>3</w:t>
      </w:r>
      <w:r w:rsidR="000A473B" w:rsidRPr="000A473B">
        <w:rPr>
          <w:rFonts w:ascii="仿宋" w:eastAsia="仿宋" w:hAnsi="仿宋" w:hint="eastAsia"/>
          <w:color w:val="646464"/>
          <w:lang w:val="en"/>
        </w:rPr>
        <w:t>月</w:t>
      </w:r>
      <w:r w:rsidR="008838F4">
        <w:rPr>
          <w:rFonts w:ascii="仿宋" w:eastAsia="仿宋" w:hAnsi="仿宋" w:hint="eastAsia"/>
          <w:color w:val="646464"/>
          <w:lang w:val="en"/>
        </w:rPr>
        <w:t>3</w:t>
      </w:r>
      <w:r w:rsidR="000A473B" w:rsidRPr="000A473B">
        <w:rPr>
          <w:rFonts w:ascii="仿宋" w:eastAsia="仿宋" w:hAnsi="仿宋" w:hint="eastAsia"/>
          <w:color w:val="646464"/>
          <w:lang w:val="en"/>
        </w:rPr>
        <w:t>日投票通过</w:t>
      </w:r>
      <w:r>
        <w:rPr>
          <w:rFonts w:ascii="仿宋" w:eastAsia="仿宋" w:hAnsi="仿宋" w:hint="eastAsia"/>
          <w:color w:val="646464"/>
          <w:lang w:val="en"/>
        </w:rPr>
        <w:t>。本条例解释权属于中国数学会。</w:t>
      </w:r>
    </w:p>
    <w:sectPr w:rsidR="00A238C3" w:rsidRPr="002C2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0A5A" w14:textId="77777777" w:rsidR="00D05959" w:rsidRDefault="00D05959" w:rsidP="00733F4C">
      <w:pPr>
        <w:rPr>
          <w:rFonts w:hint="eastAsia"/>
        </w:rPr>
      </w:pPr>
      <w:r>
        <w:separator/>
      </w:r>
    </w:p>
  </w:endnote>
  <w:endnote w:type="continuationSeparator" w:id="0">
    <w:p w14:paraId="57E0ECBA" w14:textId="77777777" w:rsidR="00D05959" w:rsidRDefault="00D05959" w:rsidP="00733F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D96D6" w14:textId="77777777" w:rsidR="00D05959" w:rsidRDefault="00D05959" w:rsidP="00733F4C">
      <w:pPr>
        <w:rPr>
          <w:rFonts w:hint="eastAsia"/>
        </w:rPr>
      </w:pPr>
      <w:r>
        <w:separator/>
      </w:r>
    </w:p>
  </w:footnote>
  <w:footnote w:type="continuationSeparator" w:id="0">
    <w:p w14:paraId="6606D4CC" w14:textId="77777777" w:rsidR="00D05959" w:rsidRDefault="00D05959" w:rsidP="00733F4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C1F"/>
    <w:rsid w:val="00012741"/>
    <w:rsid w:val="000A473B"/>
    <w:rsid w:val="000C3EC9"/>
    <w:rsid w:val="000D5C1F"/>
    <w:rsid w:val="002277F3"/>
    <w:rsid w:val="002C2061"/>
    <w:rsid w:val="003063A6"/>
    <w:rsid w:val="003E0B3C"/>
    <w:rsid w:val="004B76A6"/>
    <w:rsid w:val="005D3597"/>
    <w:rsid w:val="006914BE"/>
    <w:rsid w:val="00733F4C"/>
    <w:rsid w:val="008838F4"/>
    <w:rsid w:val="00A238C3"/>
    <w:rsid w:val="00AD4B0B"/>
    <w:rsid w:val="00AE5976"/>
    <w:rsid w:val="00BB1A35"/>
    <w:rsid w:val="00CD5916"/>
    <w:rsid w:val="00CF1F42"/>
    <w:rsid w:val="00D0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88852"/>
  <w15:chartTrackingRefBased/>
  <w15:docId w15:val="{86ADDDA2-126E-4706-8915-DAF560E4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5C1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C1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C1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C1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C1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C1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C1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C1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5C1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D5C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D5C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D5C1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D5C1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D5C1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D5C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D5C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D5C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D5C1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D5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5C1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D5C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5C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D5C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5C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5C1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5C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D5C1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D5C1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33F4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33F4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33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33F4C"/>
    <w:rPr>
      <w:sz w:val="18"/>
      <w:szCs w:val="18"/>
    </w:rPr>
  </w:style>
  <w:style w:type="character" w:styleId="af2">
    <w:name w:val="Strong"/>
    <w:basedOn w:val="a0"/>
    <w:uiPriority w:val="22"/>
    <w:qFormat/>
    <w:rsid w:val="00733F4C"/>
    <w:rPr>
      <w:b/>
      <w:bCs/>
      <w:i w:val="0"/>
      <w:iCs w:val="0"/>
    </w:rPr>
  </w:style>
  <w:style w:type="paragraph" w:styleId="af3">
    <w:name w:val="Normal (Web)"/>
    <w:basedOn w:val="a"/>
    <w:uiPriority w:val="99"/>
    <w:unhideWhenUsed/>
    <w:rsid w:val="00733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304</Characters>
  <Application>Microsoft Office Word</Application>
  <DocSecurity>0</DocSecurity>
  <Lines>12</Lines>
  <Paragraphs>13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丽芳</dc:creator>
  <cp:keywords/>
  <dc:description/>
  <cp:lastModifiedBy>李 丽芳</cp:lastModifiedBy>
  <cp:revision>9</cp:revision>
  <dcterms:created xsi:type="dcterms:W3CDTF">2025-10-23T02:10:00Z</dcterms:created>
  <dcterms:modified xsi:type="dcterms:W3CDTF">2026-03-04T02:38:00Z</dcterms:modified>
</cp:coreProperties>
</file>